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B287B" w:rsidRPr="000E5DE4" w:rsidTr="009B287B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B287B" w:rsidRPr="000E5DE4" w:rsidRDefault="009B287B" w:rsidP="009B287B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9B287B" w:rsidRPr="000E5DE4" w:rsidRDefault="009B287B" w:rsidP="009B287B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9B287B" w:rsidRPr="000E5DE4" w:rsidTr="009B287B">
        <w:trPr>
          <w:trHeight w:val="443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9B287B" w:rsidRPr="000E5DE4" w:rsidRDefault="009B287B" w:rsidP="009B287B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B287B" w:rsidRPr="000E5DE4" w:rsidTr="009B287B">
        <w:trPr>
          <w:trHeight w:val="443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9B287B" w:rsidRPr="000E5DE4" w:rsidRDefault="009B287B" w:rsidP="009B287B">
            <w:p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bookmarkStart w:id="0" w:name="_Toc19308206"/>
            <w:r w:rsidRPr="000E5DE4">
              <w:rPr>
                <w:rFonts w:asciiTheme="minorBidi" w:hAnsiTheme="minorBidi"/>
                <w:b/>
                <w:bCs/>
                <w:lang w:val="en-GB"/>
              </w:rPr>
              <w:t>Evaluate value &amp; standard rent of an existing building</w:t>
            </w:r>
            <w:bookmarkEnd w:id="0"/>
            <w:r w:rsidRPr="000E5DE4">
              <w:rPr>
                <w:rFonts w:asciiTheme="minorBidi" w:hAnsiTheme="minorBidi"/>
                <w:b/>
                <w:bCs/>
                <w:lang w:val="en-GB"/>
              </w:rPr>
              <w:t>.</w:t>
            </w:r>
          </w:p>
        </w:tc>
      </w:tr>
      <w:tr w:rsidR="009B287B" w:rsidRPr="000E5DE4" w:rsidTr="009B287B">
        <w:trPr>
          <w:trHeight w:val="443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9B287B" w:rsidRPr="000E5DE4" w:rsidRDefault="009B287B" w:rsidP="009B287B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9B287B" w:rsidRPr="000E5DE4" w:rsidTr="009B287B">
        <w:trPr>
          <w:trHeight w:val="1044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9B287B" w:rsidRPr="000E5DE4" w:rsidRDefault="009B287B" w:rsidP="009B287B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9B287B" w:rsidRPr="000E5DE4" w:rsidTr="009B287B">
        <w:trPr>
          <w:trHeight w:val="1369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207B4D" w:rsidRPr="000E5DE4" w:rsidRDefault="00207B4D" w:rsidP="00207B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present market value of an existing building by standard rent method.</w:t>
            </w:r>
          </w:p>
          <w:p w:rsidR="00207B4D" w:rsidRPr="000E5DE4" w:rsidRDefault="00207B4D" w:rsidP="00207B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Find out standard rent of government buildings.</w:t>
            </w:r>
          </w:p>
          <w:p w:rsidR="009B287B" w:rsidRPr="000E5DE4" w:rsidRDefault="00207B4D" w:rsidP="00207B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Find out standard rent of private buildings.</w:t>
            </w:r>
          </w:p>
        </w:tc>
      </w:tr>
      <w:tr w:rsidR="009B287B" w:rsidRPr="000E5DE4" w:rsidTr="009B287B">
        <w:trPr>
          <w:trHeight w:val="308"/>
        </w:trPr>
        <w:tc>
          <w:tcPr>
            <w:tcW w:w="1699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gross rent from monthly rent.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gross out goings (taxes, loss, running expenditures, maintenance charge, sinking fund, Insurance).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net rent.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capitalised value (Present value).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 xml:space="preserve">Calculate the plinth area of building. 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plinth area rate considering all factors.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value of building.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annual rent on construction cost.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monthly rent.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 xml:space="preserve">Calculate the plinth area of building. 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plinth area rate considering all factors.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value of building.</w:t>
            </w:r>
          </w:p>
          <w:p w:rsidR="00E4264A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annual rent on construction cost and for cost of land.</w:t>
            </w:r>
          </w:p>
          <w:p w:rsidR="009B287B" w:rsidRPr="000E5DE4" w:rsidRDefault="00E4264A" w:rsidP="00E4264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the monthly rent.</w:t>
            </w:r>
          </w:p>
        </w:tc>
      </w:tr>
      <w:tr w:rsidR="009B287B" w:rsidRPr="000E5DE4" w:rsidTr="009B287B">
        <w:trPr>
          <w:trHeight w:val="5266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B287B" w:rsidRPr="000E5DE4" w:rsidRDefault="009B287B" w:rsidP="009B287B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9B287B" w:rsidRPr="000E5DE4" w:rsidRDefault="009B287B" w:rsidP="009B287B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9B287B" w:rsidRPr="000E5DE4" w:rsidRDefault="009B287B" w:rsidP="009B287B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9B287B" w:rsidRPr="000E5DE4" w:rsidRDefault="009B287B" w:rsidP="009B287B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9B287B" w:rsidRPr="000E5DE4" w:rsidTr="009B287B">
        <w:tc>
          <w:tcPr>
            <w:tcW w:w="2223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B287B" w:rsidRPr="000E5DE4" w:rsidTr="009B287B">
        <w:tc>
          <w:tcPr>
            <w:tcW w:w="2223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B287B" w:rsidRPr="000E5DE4" w:rsidTr="009B287B">
        <w:tc>
          <w:tcPr>
            <w:tcW w:w="2223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B287B" w:rsidRPr="000E5DE4" w:rsidTr="009B287B">
        <w:trPr>
          <w:trHeight w:val="826"/>
        </w:trPr>
        <w:tc>
          <w:tcPr>
            <w:tcW w:w="2223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9B287B" w:rsidRPr="000E5DE4" w:rsidRDefault="009B287B" w:rsidP="009B287B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Theme="minorBidi" w:hAnsiTheme="minorBidi"/>
                <w:b/>
                <w:bCs/>
                <w:lang w:val="en-GB"/>
              </w:rPr>
              <w:t>Evaluate value &amp; standard rent of an existing building.</w:t>
            </w:r>
          </w:p>
        </w:tc>
      </w:tr>
      <w:tr w:rsidR="00A268CF" w:rsidRPr="000E5DE4" w:rsidTr="009B287B">
        <w:trPr>
          <w:trHeight w:val="54"/>
        </w:trPr>
        <w:tc>
          <w:tcPr>
            <w:tcW w:w="2223" w:type="dxa"/>
            <w:vMerge w:val="restart"/>
          </w:tcPr>
          <w:p w:rsidR="00A268CF" w:rsidRPr="000E5DE4" w:rsidRDefault="00A268CF" w:rsidP="009B287B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A268CF" w:rsidRPr="000E5DE4" w:rsidRDefault="00A268CF" w:rsidP="00A268CF">
            <w:pPr>
              <w:spacing w:after="160" w:line="360" w:lineRule="auto"/>
              <w:contextualSpacing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present market value of an existing building by standard rent method.</w:t>
            </w:r>
          </w:p>
        </w:tc>
      </w:tr>
      <w:tr w:rsidR="00A268CF" w:rsidRPr="000E5DE4" w:rsidTr="009B287B">
        <w:trPr>
          <w:trHeight w:val="54"/>
        </w:trPr>
        <w:tc>
          <w:tcPr>
            <w:tcW w:w="2223" w:type="dxa"/>
            <w:vMerge/>
          </w:tcPr>
          <w:p w:rsidR="00A268CF" w:rsidRPr="000E5DE4" w:rsidRDefault="00A268CF" w:rsidP="009B287B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A268CF" w:rsidRPr="000E5DE4" w:rsidRDefault="00A268CF" w:rsidP="00A268CF">
            <w:pPr>
              <w:spacing w:after="160" w:line="360" w:lineRule="auto"/>
              <w:contextualSpacing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Find out standard rent of government buildings.</w:t>
            </w:r>
          </w:p>
        </w:tc>
      </w:tr>
      <w:tr w:rsidR="00A268CF" w:rsidRPr="000E5DE4" w:rsidTr="009B287B">
        <w:trPr>
          <w:trHeight w:val="54"/>
        </w:trPr>
        <w:tc>
          <w:tcPr>
            <w:tcW w:w="2223" w:type="dxa"/>
            <w:vMerge/>
          </w:tcPr>
          <w:p w:rsidR="00A268CF" w:rsidRPr="000E5DE4" w:rsidRDefault="00A268CF" w:rsidP="009B287B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A268CF" w:rsidRPr="000E5DE4" w:rsidRDefault="00A268CF" w:rsidP="00A268CF">
            <w:pPr>
              <w:spacing w:after="160" w:line="360" w:lineRule="auto"/>
              <w:contextualSpacing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Find out standard rent of private buildings.</w:t>
            </w:r>
          </w:p>
        </w:tc>
      </w:tr>
    </w:tbl>
    <w:p w:rsidR="009B287B" w:rsidRPr="000E5DE4" w:rsidRDefault="009B287B" w:rsidP="009B287B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9B287B" w:rsidRPr="000E5DE4" w:rsidRDefault="009B287B" w:rsidP="009B287B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B287B" w:rsidRPr="000E5DE4" w:rsidTr="009B287B">
        <w:trPr>
          <w:cantSplit/>
          <w:trHeight w:val="262"/>
        </w:trPr>
        <w:tc>
          <w:tcPr>
            <w:tcW w:w="6930" w:type="dxa"/>
          </w:tcPr>
          <w:p w:rsidR="009B287B" w:rsidRPr="000E5DE4" w:rsidRDefault="009B287B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9B287B" w:rsidRPr="000E5DE4" w:rsidRDefault="009B287B" w:rsidP="009B287B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9B287B" w:rsidRPr="000E5DE4" w:rsidRDefault="009B287B" w:rsidP="009B287B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gross rent from monthly rent.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8BB495F" wp14:editId="13FA7C4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B7DB30A" wp14:editId="704A4F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gross out goings (taxes, loss, running expenditures, maintenance charge, sinking fund, Insurance).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DE89035" wp14:editId="0DF1371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9DC4918" wp14:editId="12ED1D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net rent.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D9918CC" wp14:editId="6559097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3CE409A" wp14:editId="3A912A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capitalised value (Present value).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F2FC4" wp14:editId="57A873D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4706F25" wp14:editId="1864C43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 xml:space="preserve">Calculate the plinth area of building. 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CC77F6A" wp14:editId="3C6FE9C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C67B92E" wp14:editId="2237DD4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plinth area rate considering all factors.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431804E" wp14:editId="0A14060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391922" wp14:editId="528603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value of building.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A365B53" wp14:editId="125A732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3000CD0" wp14:editId="23F84E2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annual rent on construction cost.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7DABF55" wp14:editId="6DEAC3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2681680" wp14:editId="4E340F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monthly rent.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E317A47" wp14:editId="0B2CBD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E6EAAD2" wp14:editId="069C13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 xml:space="preserve">Calculate the plinth area of building. 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CA608B2" wp14:editId="78A868A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FC3E69F" wp14:editId="497349B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plinth area rate considering all factors.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6DEBC60" wp14:editId="09EDAE1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E3D059D" wp14:editId="060D67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value of building.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B35345B" wp14:editId="53265A3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16054BE" wp14:editId="679F9F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annual rent on construction cost and for cost of land.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1AAEE0B" wp14:editId="457B201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F8B1B8D" wp14:editId="36ACBA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272C" w:rsidRPr="000E5DE4" w:rsidTr="009B287B">
        <w:trPr>
          <w:cantSplit/>
          <w:trHeight w:val="262"/>
        </w:trPr>
        <w:tc>
          <w:tcPr>
            <w:tcW w:w="6930" w:type="dxa"/>
          </w:tcPr>
          <w:p w:rsidR="003C272C" w:rsidRPr="000E5DE4" w:rsidRDefault="003C272C" w:rsidP="003C272C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lang w:val="en-GB"/>
              </w:rPr>
            </w:pPr>
            <w:r w:rsidRPr="000E5DE4">
              <w:rPr>
                <w:rFonts w:asciiTheme="minorBidi" w:hAnsiTheme="minorBidi"/>
                <w:lang w:val="en-GB"/>
              </w:rPr>
              <w:t>Calculate the monthly rent.</w:t>
            </w:r>
          </w:p>
        </w:tc>
        <w:tc>
          <w:tcPr>
            <w:tcW w:w="108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B6C5509" wp14:editId="2606E8B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272C" w:rsidRPr="000E5DE4" w:rsidRDefault="003C272C" w:rsidP="009B287B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21AF2B8" wp14:editId="0EDE84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3C272C" w:rsidRPr="000E5DE4" w:rsidRDefault="003C272C" w:rsidP="009B287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9B287B" w:rsidRPr="000E5DE4" w:rsidRDefault="009B287B" w:rsidP="009B287B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lastRenderedPageBreak/>
        <w:tab/>
      </w:r>
    </w:p>
    <w:p w:rsidR="009B287B" w:rsidRPr="000E5DE4" w:rsidRDefault="009B287B" w:rsidP="009B287B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t>Assessors Judgment Guide</w:t>
      </w:r>
    </w:p>
    <w:p w:rsidR="009B287B" w:rsidRPr="000E5DE4" w:rsidRDefault="009B287B" w:rsidP="009B287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287B" w:rsidRPr="000E5DE4" w:rsidTr="009B287B">
        <w:trPr>
          <w:trHeight w:val="440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bookmarkStart w:id="1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1"/>
          </w:p>
        </w:tc>
      </w:tr>
      <w:tr w:rsidR="009B287B" w:rsidRPr="000E5DE4" w:rsidTr="009B287B">
        <w:trPr>
          <w:trHeight w:val="302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9B287B" w:rsidRPr="000E5DE4" w:rsidRDefault="009B287B" w:rsidP="009B287B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Theme="minorBidi" w:hAnsiTheme="minorBidi"/>
                <w:b/>
                <w:bCs/>
                <w:lang w:val="en-GB"/>
              </w:rPr>
              <w:t>Evaluate value &amp; standard rent of an existing building</w:t>
            </w:r>
            <w:r w:rsidR="00C909B9" w:rsidRPr="000E5DE4">
              <w:rPr>
                <w:rFonts w:asciiTheme="minorBidi" w:hAnsiTheme="minorBidi"/>
                <w:b/>
                <w:bCs/>
                <w:lang w:val="en-GB"/>
              </w:rPr>
              <w:t>.</w:t>
            </w:r>
          </w:p>
        </w:tc>
      </w:tr>
      <w:tr w:rsidR="009B287B" w:rsidRPr="000E5DE4" w:rsidTr="009B287B">
        <w:trPr>
          <w:trHeight w:val="802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9B287B" w:rsidRPr="000E5DE4" w:rsidRDefault="009B287B" w:rsidP="009B287B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9B287B" w:rsidRPr="000E5DE4" w:rsidTr="009B287B">
        <w:trPr>
          <w:trHeight w:val="793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9B287B" w:rsidRPr="000E5DE4" w:rsidRDefault="009B287B" w:rsidP="009B287B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811AE6" wp14:editId="38F1A2A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F9A3E1" wp14:editId="0C10C5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B287B" w:rsidRPr="000E5DE4" w:rsidTr="009B287B">
        <w:trPr>
          <w:trHeight w:val="384"/>
        </w:trPr>
        <w:tc>
          <w:tcPr>
            <w:tcW w:w="9478" w:type="dxa"/>
            <w:gridSpan w:val="8"/>
            <w:vAlign w:val="center"/>
          </w:tcPr>
          <w:p w:rsidR="009B287B" w:rsidRPr="000E5DE4" w:rsidRDefault="009B287B" w:rsidP="009B287B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9B287B" w:rsidRPr="000E5DE4" w:rsidTr="009B287B">
        <w:trPr>
          <w:trHeight w:val="487"/>
        </w:trPr>
        <w:tc>
          <w:tcPr>
            <w:tcW w:w="3201" w:type="dxa"/>
            <w:vAlign w:val="center"/>
          </w:tcPr>
          <w:p w:rsidR="009B287B" w:rsidRPr="000E5DE4" w:rsidRDefault="009B287B" w:rsidP="009B287B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B287B" w:rsidRPr="000E5DE4" w:rsidRDefault="009B287B" w:rsidP="009B287B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B287B" w:rsidRPr="000E5DE4" w:rsidRDefault="009B287B" w:rsidP="009B287B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9B287B" w:rsidRPr="000E5DE4" w:rsidTr="009B287B">
        <w:trPr>
          <w:cantSplit/>
          <w:trHeight w:val="1566"/>
        </w:trPr>
        <w:tc>
          <w:tcPr>
            <w:tcW w:w="3201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B287B" w:rsidRPr="000E5DE4" w:rsidRDefault="009B287B" w:rsidP="009B287B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B287B" w:rsidRPr="000E5DE4" w:rsidRDefault="009B287B" w:rsidP="009B287B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9B287B" w:rsidRPr="000E5DE4" w:rsidRDefault="009B287B" w:rsidP="009B287B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B287B" w:rsidRPr="000E5DE4" w:rsidRDefault="009B287B" w:rsidP="009B287B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B287B" w:rsidRPr="000E5DE4" w:rsidRDefault="009B287B" w:rsidP="009B287B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B287B" w:rsidRPr="000E5DE4" w:rsidRDefault="009B287B" w:rsidP="009B287B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B287B" w:rsidRPr="000E5DE4" w:rsidRDefault="009B287B" w:rsidP="009B287B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9B287B" w:rsidRPr="000E5DE4" w:rsidTr="009B287B">
        <w:trPr>
          <w:trHeight w:val="295"/>
        </w:trPr>
        <w:tc>
          <w:tcPr>
            <w:tcW w:w="3201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B287B" w:rsidRPr="000E5DE4" w:rsidTr="009B287B">
        <w:trPr>
          <w:trHeight w:val="295"/>
        </w:trPr>
        <w:tc>
          <w:tcPr>
            <w:tcW w:w="3201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B287B" w:rsidRPr="000E5DE4" w:rsidTr="009B287B">
        <w:trPr>
          <w:trHeight w:val="306"/>
        </w:trPr>
        <w:tc>
          <w:tcPr>
            <w:tcW w:w="3201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B287B" w:rsidRPr="000E5DE4" w:rsidRDefault="009B287B" w:rsidP="009B287B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9B287B" w:rsidRPr="000E5DE4" w:rsidRDefault="009B287B" w:rsidP="009B287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B287B" w:rsidRPr="000E5DE4" w:rsidTr="009B287B">
        <w:trPr>
          <w:trHeight w:val="456"/>
        </w:trPr>
        <w:tc>
          <w:tcPr>
            <w:tcW w:w="2088" w:type="dxa"/>
            <w:gridSpan w:val="2"/>
          </w:tcPr>
          <w:p w:rsidR="009B287B" w:rsidRPr="000E5DE4" w:rsidRDefault="009B287B" w:rsidP="009B287B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268CF" w:rsidRPr="000E5DE4" w:rsidRDefault="00A268CF" w:rsidP="00A268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Calculate present market value of an existing building by standard rent method.</w:t>
            </w:r>
          </w:p>
          <w:p w:rsidR="00A268CF" w:rsidRPr="000E5DE4" w:rsidRDefault="00A268CF" w:rsidP="00A268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Find out standard rent of government buildings.</w:t>
            </w:r>
          </w:p>
          <w:p w:rsidR="009B287B" w:rsidRPr="000E5DE4" w:rsidRDefault="00A268CF" w:rsidP="00A268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E5DE4">
              <w:rPr>
                <w:rFonts w:ascii="Arial" w:hAnsi="Arial"/>
                <w:sz w:val="22"/>
                <w:szCs w:val="22"/>
                <w:lang w:val="en-GB"/>
              </w:rPr>
              <w:t>Find out standard rent of private buildings.</w:t>
            </w:r>
          </w:p>
        </w:tc>
      </w:tr>
      <w:tr w:rsidR="009B287B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gross rent from monthly rent.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gross out goings (taxes, loss, running expenditures, maintenance charge, sinking fund, Insurance).</w:t>
            </w:r>
          </w:p>
        </w:tc>
        <w:tc>
          <w:tcPr>
            <w:tcW w:w="632" w:type="dxa"/>
            <w:vAlign w:val="center"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net rent.</w:t>
            </w:r>
          </w:p>
        </w:tc>
        <w:tc>
          <w:tcPr>
            <w:tcW w:w="632" w:type="dxa"/>
            <w:vAlign w:val="center"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i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capitalised value (Present value).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plinth area of building.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plinth area rate considering all factors.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value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annual rent on construction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monthly 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plinth area of building.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plinth area rate considering all factors.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value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annual rent on construction cost and for cost of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9563D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9563D" w:rsidRPr="000E5DE4" w:rsidRDefault="0099563D" w:rsidP="009B287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99563D" w:rsidRPr="000E5DE4" w:rsidRDefault="0099563D" w:rsidP="00186001">
            <w:pPr>
              <w:spacing w:line="360" w:lineRule="auto"/>
              <w:rPr>
                <w:rFonts w:asciiTheme="minorBidi" w:hAnsiTheme="minorBidi"/>
                <w:bCs/>
                <w:lang w:val="en-GB"/>
              </w:rPr>
            </w:pP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>Calculate</w:t>
            </w:r>
            <w:r w:rsidR="003773F6" w:rsidRPr="000E5DE4">
              <w:rPr>
                <w:rFonts w:asciiTheme="minorBidi" w:hAnsiTheme="minorBidi"/>
                <w:bCs/>
                <w:sz w:val="22"/>
                <w:lang w:val="en-GB"/>
              </w:rPr>
              <w:t>d</w:t>
            </w:r>
            <w:r w:rsidRPr="000E5DE4">
              <w:rPr>
                <w:rFonts w:asciiTheme="minorBidi" w:hAnsiTheme="minorBidi"/>
                <w:bCs/>
                <w:sz w:val="22"/>
                <w:lang w:val="en-GB"/>
              </w:rPr>
              <w:t xml:space="preserve"> the monthly 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63D" w:rsidRPr="000E5DE4" w:rsidRDefault="0099563D" w:rsidP="009B287B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99563D" w:rsidRPr="000E5DE4" w:rsidRDefault="0099563D" w:rsidP="009B287B">
            <w:pPr>
              <w:rPr>
                <w:rFonts w:ascii="Calibri" w:hAnsi="Calibri" w:cs="Arial"/>
                <w:lang w:val="en-GB"/>
              </w:rPr>
            </w:pPr>
          </w:p>
        </w:tc>
      </w:tr>
      <w:tr w:rsidR="009B287B" w:rsidRPr="000E5DE4" w:rsidTr="009B287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870BF6" wp14:editId="29E2D2E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C1CF8A" wp14:editId="0F43E95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9B287B" w:rsidRPr="000E5DE4" w:rsidRDefault="009B287B" w:rsidP="009B287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A712CA" w:rsidRPr="000E5DE4" w:rsidRDefault="00A712CA">
      <w:pPr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9B287B" w:rsidRPr="000E5DE4" w:rsidRDefault="009B287B" w:rsidP="009B287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B287B" w:rsidRPr="000E5DE4" w:rsidTr="009B287B">
        <w:trPr>
          <w:trHeight w:val="264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B287B" w:rsidRPr="000E5DE4" w:rsidTr="009B287B">
        <w:trPr>
          <w:trHeight w:val="264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9B287B" w:rsidRPr="000E5DE4" w:rsidRDefault="00C909B9" w:rsidP="009B287B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Theme="minorBidi" w:hAnsiTheme="minorBidi"/>
                <w:b/>
                <w:bCs/>
                <w:lang w:val="en-GB"/>
              </w:rPr>
              <w:t>Evaluate value &amp; standard rent of an existing building</w:t>
            </w:r>
            <w:r w:rsidRPr="000E5DE4">
              <w:rPr>
                <w:rFonts w:asciiTheme="minorBidi" w:hAnsiTheme="minorBidi"/>
                <w:b/>
                <w:bCs/>
                <w:lang w:val="en-GB"/>
              </w:rPr>
              <w:t>.</w:t>
            </w:r>
          </w:p>
        </w:tc>
      </w:tr>
      <w:tr w:rsidR="009B287B" w:rsidRPr="000E5DE4" w:rsidTr="009B287B">
        <w:trPr>
          <w:trHeight w:val="802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9B287B" w:rsidRPr="000E5DE4" w:rsidRDefault="009B287B" w:rsidP="009B287B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9B287B" w:rsidRPr="000E5DE4" w:rsidRDefault="009B287B" w:rsidP="009B28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9B287B" w:rsidRPr="000E5DE4" w:rsidRDefault="009B287B" w:rsidP="009B287B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9B287B" w:rsidRPr="000E5DE4" w:rsidTr="009B287B">
        <w:trPr>
          <w:trHeight w:val="793"/>
        </w:trPr>
        <w:tc>
          <w:tcPr>
            <w:tcW w:w="1699" w:type="dxa"/>
            <w:vAlign w:val="center"/>
          </w:tcPr>
          <w:p w:rsidR="009B287B" w:rsidRPr="000E5DE4" w:rsidRDefault="009B287B" w:rsidP="009B287B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9B287B" w:rsidRPr="000E5DE4" w:rsidRDefault="009B287B" w:rsidP="009B287B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5C043A" wp14:editId="541AF97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E02BC2" wp14:editId="17FB84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B287B" w:rsidRPr="000E5DE4" w:rsidRDefault="009B287B" w:rsidP="009B287B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9B287B" w:rsidRPr="000E5DE4" w:rsidRDefault="009B287B" w:rsidP="009B287B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9B287B" w:rsidRPr="000E5DE4" w:rsidRDefault="009B287B" w:rsidP="009B287B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B287B" w:rsidRPr="000E5DE4" w:rsidTr="009B287B">
        <w:trPr>
          <w:trHeight w:val="300"/>
        </w:trPr>
        <w:tc>
          <w:tcPr>
            <w:tcW w:w="6442" w:type="dxa"/>
            <w:gridSpan w:val="2"/>
          </w:tcPr>
          <w:p w:rsidR="009B287B" w:rsidRPr="000E5DE4" w:rsidRDefault="009B287B" w:rsidP="009B287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B287B" w:rsidRPr="000E5DE4" w:rsidRDefault="009B287B" w:rsidP="009B287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9B287B" w:rsidRPr="000E5DE4" w:rsidRDefault="009B287B" w:rsidP="009B287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9E7008">
              <w:rPr>
                <w:rFonts w:asciiTheme="minorBidi" w:hAnsiTheme="minorBidi"/>
                <w:spacing w:val="1"/>
                <w:position w:val="-1"/>
                <w:sz w:val="22"/>
              </w:rPr>
              <w:t>S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tate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the pu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>r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pose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of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l</w:t>
            </w:r>
            <w:r w:rsidRPr="009E7008">
              <w:rPr>
                <w:rFonts w:asciiTheme="minorBidi" w:hAnsiTheme="minorBidi"/>
                <w:spacing w:val="3"/>
                <w:position w:val="-1"/>
                <w:sz w:val="22"/>
              </w:rPr>
              <w:t>u</w:t>
            </w:r>
            <w:r w:rsidRPr="009E7008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t</w:t>
            </w:r>
            <w:r w:rsidRPr="009E7008">
              <w:rPr>
                <w:rFonts w:asciiTheme="minorBidi" w:hAnsiTheme="minorBidi"/>
                <w:spacing w:val="1"/>
                <w:position w:val="-1"/>
                <w:sz w:val="22"/>
              </w:rPr>
              <w:t>i</w:t>
            </w:r>
            <w:r w:rsidRPr="009E7008">
              <w:rPr>
                <w:rFonts w:asciiTheme="minorBidi" w:hAnsiTheme="minorBidi"/>
                <w:position w:val="-1"/>
                <w:sz w:val="22"/>
              </w:rPr>
              <w:t>on?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20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book</w:t>
            </w:r>
            <w:r w:rsidRPr="009E7008">
              <w:rPr>
                <w:rFonts w:asciiTheme="minorBidi" w:hAnsiTheme="minorBidi"/>
                <w:spacing w:val="1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lue?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3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31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20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ma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k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t</w:t>
            </w:r>
            <w:r w:rsidRPr="009E7008">
              <w:rPr>
                <w:rFonts w:asciiTheme="minorBidi" w:hAnsiTheme="minorBidi"/>
                <w:spacing w:val="1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lue?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08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18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s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lv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ge</w:t>
            </w:r>
            <w:r w:rsidRPr="009E7008">
              <w:rPr>
                <w:rFonts w:asciiTheme="minorBidi" w:hAnsiTheme="minorBidi"/>
                <w:spacing w:val="18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lue?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78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 xml:space="preserve">m 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s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c</w:t>
            </w:r>
            <w:r w:rsidRPr="009E7008">
              <w:rPr>
                <w:rFonts w:asciiTheme="minorBidi" w:hAnsiTheme="minorBidi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p</w:t>
            </w:r>
            <w:r w:rsidRPr="009E7008">
              <w:rPr>
                <w:rFonts w:asciiTheme="minorBidi" w:hAnsiTheme="minorBidi"/>
                <w:spacing w:val="2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lue?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31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2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sink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i</w:t>
            </w:r>
            <w:r w:rsidRPr="009E7008">
              <w:rPr>
                <w:rFonts w:asciiTheme="minorBidi" w:hAnsiTheme="minorBidi"/>
                <w:sz w:val="22"/>
              </w:rPr>
              <w:t>ng fund?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term year’s purchase?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term annuity?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term capitalized value?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31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term depreciation?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term price variation?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 out goings?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 sinking fund?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the 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2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d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p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ec</w:t>
            </w:r>
            <w:r w:rsidRPr="009E7008">
              <w:rPr>
                <w:rFonts w:asciiTheme="minorBidi" w:hAnsiTheme="minorBidi"/>
                <w:sz w:val="22"/>
              </w:rPr>
              <w:t>ia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t</w:t>
            </w:r>
            <w:r w:rsidRPr="009E7008">
              <w:rPr>
                <w:rFonts w:asciiTheme="minorBidi" w:hAnsiTheme="minorBidi"/>
                <w:sz w:val="22"/>
              </w:rPr>
              <w:t>ion?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31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st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i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g</w:t>
            </w:r>
            <w:r w:rsidRPr="009E7008">
              <w:rPr>
                <w:rFonts w:asciiTheme="minorBidi" w:hAnsiTheme="minorBidi"/>
                <w:sz w:val="22"/>
              </w:rPr>
              <w:t>ht</w:t>
            </w:r>
            <w:r w:rsidRPr="009E7008">
              <w:rPr>
                <w:rFonts w:asciiTheme="minorBidi" w:hAnsiTheme="minorBidi"/>
                <w:spacing w:val="43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l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i</w:t>
            </w:r>
            <w:r w:rsidRPr="009E7008">
              <w:rPr>
                <w:rFonts w:asciiTheme="minorBidi" w:hAnsiTheme="minorBidi"/>
                <w:sz w:val="22"/>
              </w:rPr>
              <w:t>ne</w:t>
            </w:r>
            <w:r w:rsidRPr="009E7008">
              <w:rPr>
                <w:rFonts w:asciiTheme="minorBidi" w:hAnsiTheme="minorBidi"/>
                <w:spacing w:val="42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3"/>
                <w:sz w:val="22"/>
              </w:rPr>
              <w:t>m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thod?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20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</w:t>
            </w:r>
            <w:r w:rsidRPr="009E7008">
              <w:rPr>
                <w:rFonts w:asciiTheme="minorBidi" w:hAnsiTheme="minorBidi"/>
                <w:spacing w:val="43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c</w:t>
            </w:r>
            <w:r w:rsidRPr="009E7008">
              <w:rPr>
                <w:rFonts w:asciiTheme="minorBidi" w:hAnsiTheme="minorBidi"/>
                <w:sz w:val="22"/>
              </w:rPr>
              <w:t>ons</w:t>
            </w:r>
            <w:r w:rsidRPr="009E7008">
              <w:rPr>
                <w:rFonts w:asciiTheme="minorBidi" w:hAnsiTheme="minorBidi"/>
                <w:spacing w:val="3"/>
                <w:sz w:val="22"/>
              </w:rPr>
              <w:t>t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nt p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c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n</w:t>
            </w:r>
            <w:r w:rsidRPr="009E7008">
              <w:rPr>
                <w:rFonts w:asciiTheme="minorBidi" w:hAnsiTheme="minorBidi"/>
                <w:spacing w:val="3"/>
                <w:sz w:val="22"/>
              </w:rPr>
              <w:t>t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a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g</w:t>
            </w:r>
            <w:r w:rsidRPr="009E7008">
              <w:rPr>
                <w:rFonts w:asciiTheme="minorBidi" w:hAnsiTheme="minorBidi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method?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66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Define s</w:t>
            </w:r>
            <w:r w:rsidRPr="009E7008">
              <w:rPr>
                <w:rFonts w:asciiTheme="minorBidi" w:hAnsiTheme="minorBidi"/>
                <w:spacing w:val="3"/>
                <w:sz w:val="22"/>
              </w:rPr>
              <w:t>i</w:t>
            </w:r>
            <w:r w:rsidRPr="009E7008">
              <w:rPr>
                <w:rFonts w:asciiTheme="minorBidi" w:hAnsiTheme="minorBidi"/>
                <w:sz w:val="22"/>
              </w:rPr>
              <w:t>nking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f</w:t>
            </w:r>
            <w:r w:rsidRPr="009E7008">
              <w:rPr>
                <w:rFonts w:asciiTheme="minorBidi" w:hAnsiTheme="minorBidi"/>
                <w:sz w:val="22"/>
              </w:rPr>
              <w:t>und method?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9B287B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9B287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  <w:r w:rsidRPr="009E7008">
              <w:rPr>
                <w:rFonts w:asciiTheme="minorBidi" w:hAnsiTheme="minorBidi"/>
                <w:spacing w:val="1"/>
                <w:position w:val="-1"/>
                <w:sz w:val="22"/>
              </w:rPr>
              <w:t>How depreciation of machinery is calculated?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54"/>
        </w:trPr>
        <w:tc>
          <w:tcPr>
            <w:tcW w:w="470" w:type="dxa"/>
            <w:vMerge w:val="restart"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How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u</w:t>
            </w:r>
            <w:r w:rsidRPr="009E7008">
              <w:rPr>
                <w:rFonts w:asciiTheme="minorBidi" w:hAnsiTheme="minorBidi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8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of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a</w:t>
            </w:r>
            <w:r w:rsidRPr="009E7008">
              <w:rPr>
                <w:rFonts w:asciiTheme="minorBidi" w:hAnsiTheme="minorBidi"/>
                <w:spacing w:val="1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bui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l</w:t>
            </w:r>
            <w:r w:rsidRPr="009E7008">
              <w:rPr>
                <w:rFonts w:asciiTheme="minorBidi" w:hAnsiTheme="minorBidi"/>
                <w:sz w:val="22"/>
              </w:rPr>
              <w:t>ding</w:t>
            </w:r>
            <w:r w:rsidRPr="009E7008">
              <w:rPr>
                <w:rFonts w:asciiTheme="minorBidi" w:hAnsiTheme="minorBidi"/>
                <w:spacing w:val="7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b</w:t>
            </w:r>
            <w:r w:rsidRPr="009E7008">
              <w:rPr>
                <w:rFonts w:asciiTheme="minorBidi" w:hAnsiTheme="minorBidi"/>
                <w:sz w:val="22"/>
              </w:rPr>
              <w:t>y</w:t>
            </w:r>
            <w:r w:rsidRPr="009E7008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ntal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met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h</w:t>
            </w:r>
            <w:r w:rsidRPr="009E7008">
              <w:rPr>
                <w:rFonts w:asciiTheme="minorBidi" w:hAnsiTheme="minorBidi"/>
                <w:sz w:val="22"/>
              </w:rPr>
              <w:t>od is calculated?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31"/>
        </w:trPr>
        <w:tc>
          <w:tcPr>
            <w:tcW w:w="470" w:type="dxa"/>
            <w:vMerge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66"/>
        </w:trPr>
        <w:tc>
          <w:tcPr>
            <w:tcW w:w="470" w:type="dxa"/>
            <w:vMerge w:val="restart"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How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u</w:t>
            </w:r>
            <w:r w:rsidRPr="009E7008">
              <w:rPr>
                <w:rFonts w:asciiTheme="minorBidi" w:hAnsiTheme="minorBidi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8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of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a</w:t>
            </w:r>
            <w:r w:rsidRPr="009E7008">
              <w:rPr>
                <w:rFonts w:asciiTheme="minorBidi" w:hAnsiTheme="minorBidi"/>
                <w:spacing w:val="1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bui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l</w:t>
            </w:r>
            <w:r w:rsidRPr="009E7008">
              <w:rPr>
                <w:rFonts w:asciiTheme="minorBidi" w:hAnsiTheme="minorBidi"/>
                <w:sz w:val="22"/>
              </w:rPr>
              <w:t>ding</w:t>
            </w:r>
            <w:r w:rsidRPr="009E7008">
              <w:rPr>
                <w:rFonts w:asciiTheme="minorBidi" w:hAnsiTheme="minorBidi"/>
                <w:spacing w:val="7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s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d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on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p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o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f</w:t>
            </w:r>
            <w:r w:rsidRPr="009E7008">
              <w:rPr>
                <w:rFonts w:asciiTheme="minorBidi" w:hAnsiTheme="minorBidi"/>
                <w:sz w:val="22"/>
              </w:rPr>
              <w:t>it is calculated?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20"/>
        </w:trPr>
        <w:tc>
          <w:tcPr>
            <w:tcW w:w="470" w:type="dxa"/>
            <w:vMerge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20"/>
        </w:trPr>
        <w:tc>
          <w:tcPr>
            <w:tcW w:w="470" w:type="dxa"/>
            <w:vMerge w:val="restart"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>How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l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u</w:t>
            </w:r>
            <w:r w:rsidRPr="009E7008">
              <w:rPr>
                <w:rFonts w:asciiTheme="minorBidi" w:hAnsiTheme="minorBidi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8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of</w:t>
            </w:r>
            <w:r w:rsidRPr="009E7008">
              <w:rPr>
                <w:rFonts w:asciiTheme="minorBidi" w:hAnsiTheme="minorBidi"/>
                <w:spacing w:val="9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a</w:t>
            </w:r>
            <w:r w:rsidRPr="009E7008">
              <w:rPr>
                <w:rFonts w:asciiTheme="minorBidi" w:hAnsiTheme="minorBidi"/>
                <w:spacing w:val="1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bui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l</w:t>
            </w:r>
            <w:r w:rsidRPr="009E7008">
              <w:rPr>
                <w:rFonts w:asciiTheme="minorBidi" w:hAnsiTheme="minorBidi"/>
                <w:sz w:val="22"/>
              </w:rPr>
              <w:t>ding</w:t>
            </w:r>
            <w:r w:rsidRPr="009E7008">
              <w:rPr>
                <w:rFonts w:asciiTheme="minorBidi" w:hAnsiTheme="minorBidi"/>
                <w:spacing w:val="7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b</w:t>
            </w:r>
            <w:r w:rsidRPr="009E7008">
              <w:rPr>
                <w:rFonts w:asciiTheme="minorBidi" w:hAnsiTheme="minorBidi"/>
                <w:sz w:val="22"/>
              </w:rPr>
              <w:t>y</w:t>
            </w:r>
            <w:r w:rsidRPr="009E7008">
              <w:rPr>
                <w:rFonts w:asciiTheme="minorBidi" w:hAnsiTheme="minorBidi"/>
                <w:spacing w:val="5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d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p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c</w:t>
            </w:r>
            <w:r w:rsidRPr="009E7008">
              <w:rPr>
                <w:rFonts w:asciiTheme="minorBidi" w:hAnsiTheme="minorBidi"/>
                <w:sz w:val="22"/>
              </w:rPr>
              <w:t>iation met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h</w:t>
            </w:r>
            <w:r w:rsidRPr="009E7008">
              <w:rPr>
                <w:rFonts w:asciiTheme="minorBidi" w:hAnsiTheme="minorBidi"/>
                <w:sz w:val="22"/>
              </w:rPr>
              <w:t>od is calculated?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66"/>
        </w:trPr>
        <w:tc>
          <w:tcPr>
            <w:tcW w:w="470" w:type="dxa"/>
            <w:vMerge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42"/>
        </w:trPr>
        <w:tc>
          <w:tcPr>
            <w:tcW w:w="470" w:type="dxa"/>
            <w:vMerge w:val="restart"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9E7008">
              <w:rPr>
                <w:rFonts w:asciiTheme="minorBidi" w:hAnsiTheme="minorBidi"/>
                <w:sz w:val="22"/>
              </w:rPr>
              <w:t xml:space="preserve">What is the difference between 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r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z w:val="22"/>
              </w:rPr>
              <w:t>nt for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pacing w:val="-2"/>
                <w:sz w:val="22"/>
              </w:rPr>
              <w:t>g</w:t>
            </w:r>
            <w:r w:rsidRPr="009E7008">
              <w:rPr>
                <w:rFonts w:asciiTheme="minorBidi" w:hAnsiTheme="minorBidi"/>
                <w:sz w:val="22"/>
              </w:rPr>
              <w:t>o</w:t>
            </w:r>
            <w:r w:rsidRPr="009E7008">
              <w:rPr>
                <w:rFonts w:asciiTheme="minorBidi" w:hAnsiTheme="minorBidi"/>
                <w:spacing w:val="2"/>
                <w:sz w:val="22"/>
              </w:rPr>
              <w:t>v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e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 xml:space="preserve">nment 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a</w:t>
            </w:r>
            <w:r w:rsidRPr="009E7008">
              <w:rPr>
                <w:rFonts w:asciiTheme="minorBidi" w:hAnsiTheme="minorBidi"/>
                <w:sz w:val="22"/>
              </w:rPr>
              <w:t>nd p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>r</w:t>
            </w:r>
            <w:r w:rsidRPr="009E7008">
              <w:rPr>
                <w:rFonts w:asciiTheme="minorBidi" w:hAnsiTheme="minorBidi"/>
                <w:sz w:val="22"/>
              </w:rPr>
              <w:t>ivate</w:t>
            </w:r>
            <w:r w:rsidRPr="009E7008">
              <w:rPr>
                <w:rFonts w:asciiTheme="minorBidi" w:hAnsiTheme="minorBidi"/>
                <w:spacing w:val="-1"/>
                <w:sz w:val="22"/>
              </w:rPr>
              <w:t xml:space="preserve"> </w:t>
            </w:r>
            <w:r w:rsidRPr="009E7008">
              <w:rPr>
                <w:rFonts w:asciiTheme="minorBidi" w:hAnsiTheme="minorBidi"/>
                <w:sz w:val="22"/>
              </w:rPr>
              <w:t>bui</w:t>
            </w:r>
            <w:r w:rsidRPr="009E7008">
              <w:rPr>
                <w:rFonts w:asciiTheme="minorBidi" w:hAnsiTheme="minorBidi"/>
                <w:spacing w:val="1"/>
                <w:sz w:val="22"/>
              </w:rPr>
              <w:t>l</w:t>
            </w:r>
            <w:r w:rsidRPr="009E7008">
              <w:rPr>
                <w:rFonts w:asciiTheme="minorBidi" w:hAnsiTheme="minorBidi"/>
                <w:sz w:val="22"/>
              </w:rPr>
              <w:t>dings?</w:t>
            </w:r>
          </w:p>
        </w:tc>
        <w:tc>
          <w:tcPr>
            <w:tcW w:w="1508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E7008" w:rsidRPr="000E5DE4" w:rsidTr="00C153B4">
        <w:trPr>
          <w:trHeight w:val="454"/>
        </w:trPr>
        <w:tc>
          <w:tcPr>
            <w:tcW w:w="470" w:type="dxa"/>
            <w:vMerge/>
          </w:tcPr>
          <w:p w:rsidR="009E7008" w:rsidRPr="000E5DE4" w:rsidRDefault="009E7008" w:rsidP="00C153B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E7008" w:rsidRPr="009E7008" w:rsidRDefault="009E7008" w:rsidP="00F5748E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E7008" w:rsidRPr="000E5DE4" w:rsidRDefault="009E700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B287B" w:rsidRPr="000E5DE4" w:rsidRDefault="009B287B" w:rsidP="009B287B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B287B" w:rsidRPr="000E5DE4" w:rsidTr="009B287B">
        <w:trPr>
          <w:trHeight w:val="548"/>
        </w:trPr>
        <w:tc>
          <w:tcPr>
            <w:tcW w:w="9576" w:type="dxa"/>
          </w:tcPr>
          <w:p w:rsidR="009B287B" w:rsidRPr="000E5DE4" w:rsidRDefault="009B287B" w:rsidP="009B287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lastRenderedPageBreak/>
              <w:br w:type="page"/>
            </w:r>
            <w:bookmarkStart w:id="2" w:name="_GoBack"/>
            <w:bookmarkEnd w:id="2"/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B287B" w:rsidRPr="000E5DE4" w:rsidTr="009B287B">
        <w:tc>
          <w:tcPr>
            <w:tcW w:w="9576" w:type="dxa"/>
          </w:tcPr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B287B" w:rsidRPr="000E5DE4" w:rsidRDefault="009B287B" w:rsidP="009B287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</w:tc>
      </w:tr>
    </w:tbl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B287B" w:rsidRPr="000E5DE4" w:rsidRDefault="009B287B" w:rsidP="009B287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B287B" w:rsidRPr="000E5DE4" w:rsidRDefault="009B287B" w:rsidP="009B287B">
      <w:pPr>
        <w:rPr>
          <w:lang w:val="en-GB"/>
        </w:rPr>
      </w:pPr>
    </w:p>
    <w:p w:rsidR="009B287B" w:rsidRPr="000E5DE4" w:rsidRDefault="009B287B" w:rsidP="009B287B">
      <w:pPr>
        <w:rPr>
          <w:lang w:val="en-GB"/>
        </w:rPr>
      </w:pPr>
    </w:p>
    <w:p w:rsidR="009B287B" w:rsidRPr="000E5DE4" w:rsidRDefault="009B287B" w:rsidP="009B287B">
      <w:pPr>
        <w:rPr>
          <w:lang w:val="en-GB"/>
        </w:rPr>
      </w:pPr>
    </w:p>
    <w:p w:rsidR="004E69FB" w:rsidRPr="000E5DE4" w:rsidRDefault="004E69FB" w:rsidP="009B287B">
      <w:pPr>
        <w:rPr>
          <w:lang w:val="en-GB"/>
        </w:rPr>
      </w:pPr>
    </w:p>
    <w:sectPr w:rsidR="004E69FB" w:rsidRPr="000E5DE4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C6E" w:rsidRDefault="00725C6E">
      <w:pPr>
        <w:spacing w:after="0" w:line="240" w:lineRule="auto"/>
      </w:pPr>
      <w:r>
        <w:separator/>
      </w:r>
    </w:p>
  </w:endnote>
  <w:endnote w:type="continuationSeparator" w:id="0">
    <w:p w:rsidR="00725C6E" w:rsidRDefault="0072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287B" w:rsidRDefault="009B287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0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B287B" w:rsidRDefault="009B287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C6E" w:rsidRDefault="00725C6E">
      <w:pPr>
        <w:spacing w:after="0" w:line="240" w:lineRule="auto"/>
      </w:pPr>
      <w:r>
        <w:separator/>
      </w:r>
    </w:p>
  </w:footnote>
  <w:footnote w:type="continuationSeparator" w:id="0">
    <w:p w:rsidR="00725C6E" w:rsidRDefault="00725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D548B95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DB5E8D"/>
    <w:multiLevelType w:val="hybridMultilevel"/>
    <w:tmpl w:val="20D27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9328F4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56B25"/>
    <w:multiLevelType w:val="hybridMultilevel"/>
    <w:tmpl w:val="6DC80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8"/>
  </w:num>
  <w:num w:numId="4">
    <w:abstractNumId w:val="42"/>
  </w:num>
  <w:num w:numId="5">
    <w:abstractNumId w:val="7"/>
  </w:num>
  <w:num w:numId="6">
    <w:abstractNumId w:val="25"/>
  </w:num>
  <w:num w:numId="7">
    <w:abstractNumId w:val="9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2"/>
  </w:num>
  <w:num w:numId="13">
    <w:abstractNumId w:val="18"/>
  </w:num>
  <w:num w:numId="14">
    <w:abstractNumId w:val="32"/>
  </w:num>
  <w:num w:numId="15">
    <w:abstractNumId w:val="28"/>
  </w:num>
  <w:num w:numId="16">
    <w:abstractNumId w:val="23"/>
  </w:num>
  <w:num w:numId="17">
    <w:abstractNumId w:val="6"/>
  </w:num>
  <w:num w:numId="18">
    <w:abstractNumId w:val="11"/>
  </w:num>
  <w:num w:numId="19">
    <w:abstractNumId w:val="33"/>
  </w:num>
  <w:num w:numId="20">
    <w:abstractNumId w:val="13"/>
  </w:num>
  <w:num w:numId="21">
    <w:abstractNumId w:val="0"/>
  </w:num>
  <w:num w:numId="22">
    <w:abstractNumId w:val="10"/>
  </w:num>
  <w:num w:numId="23">
    <w:abstractNumId w:val="3"/>
  </w:num>
  <w:num w:numId="24">
    <w:abstractNumId w:val="2"/>
  </w:num>
  <w:num w:numId="25">
    <w:abstractNumId w:val="37"/>
  </w:num>
  <w:num w:numId="26">
    <w:abstractNumId w:val="30"/>
  </w:num>
  <w:num w:numId="27">
    <w:abstractNumId w:val="46"/>
  </w:num>
  <w:num w:numId="28">
    <w:abstractNumId w:val="27"/>
  </w:num>
  <w:num w:numId="29">
    <w:abstractNumId w:val="40"/>
  </w:num>
  <w:num w:numId="30">
    <w:abstractNumId w:val="34"/>
  </w:num>
  <w:num w:numId="31">
    <w:abstractNumId w:val="35"/>
  </w:num>
  <w:num w:numId="32">
    <w:abstractNumId w:val="43"/>
  </w:num>
  <w:num w:numId="33">
    <w:abstractNumId w:val="36"/>
  </w:num>
  <w:num w:numId="34">
    <w:abstractNumId w:val="1"/>
  </w:num>
  <w:num w:numId="35">
    <w:abstractNumId w:val="14"/>
  </w:num>
  <w:num w:numId="36">
    <w:abstractNumId w:val="45"/>
  </w:num>
  <w:num w:numId="37">
    <w:abstractNumId w:val="39"/>
  </w:num>
  <w:num w:numId="38">
    <w:abstractNumId w:val="8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1"/>
  </w:num>
  <w:num w:numId="44">
    <w:abstractNumId w:val="20"/>
  </w:num>
  <w:num w:numId="45">
    <w:abstractNumId w:val="44"/>
  </w:num>
  <w:num w:numId="46">
    <w:abstractNumId w:val="5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F0A"/>
    <w:rsid w:val="00050FFC"/>
    <w:rsid w:val="0005530F"/>
    <w:rsid w:val="00060BBC"/>
    <w:rsid w:val="00070CD0"/>
    <w:rsid w:val="00087F7E"/>
    <w:rsid w:val="000A01E7"/>
    <w:rsid w:val="000A7471"/>
    <w:rsid w:val="000D171A"/>
    <w:rsid w:val="000E1755"/>
    <w:rsid w:val="000E5DE4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07B4D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773F6"/>
    <w:rsid w:val="00382A3C"/>
    <w:rsid w:val="00384524"/>
    <w:rsid w:val="003963B2"/>
    <w:rsid w:val="003B51D3"/>
    <w:rsid w:val="003B7003"/>
    <w:rsid w:val="003C272C"/>
    <w:rsid w:val="003D778F"/>
    <w:rsid w:val="003E682D"/>
    <w:rsid w:val="003F34BF"/>
    <w:rsid w:val="003F610D"/>
    <w:rsid w:val="00420A81"/>
    <w:rsid w:val="0042196C"/>
    <w:rsid w:val="0042284E"/>
    <w:rsid w:val="0043466E"/>
    <w:rsid w:val="0043736F"/>
    <w:rsid w:val="00461553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25C6E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72C11"/>
    <w:rsid w:val="0099563D"/>
    <w:rsid w:val="00996DB2"/>
    <w:rsid w:val="009A15C1"/>
    <w:rsid w:val="009B287B"/>
    <w:rsid w:val="009B5167"/>
    <w:rsid w:val="009C1ADF"/>
    <w:rsid w:val="009C704F"/>
    <w:rsid w:val="009D4C61"/>
    <w:rsid w:val="009D628F"/>
    <w:rsid w:val="009E7008"/>
    <w:rsid w:val="009F3F5C"/>
    <w:rsid w:val="00A15AC1"/>
    <w:rsid w:val="00A268CF"/>
    <w:rsid w:val="00A26E5F"/>
    <w:rsid w:val="00A32DE7"/>
    <w:rsid w:val="00A62DE6"/>
    <w:rsid w:val="00A710D4"/>
    <w:rsid w:val="00A712CA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D2FCC"/>
    <w:rsid w:val="00BD6FEE"/>
    <w:rsid w:val="00C153B4"/>
    <w:rsid w:val="00C17329"/>
    <w:rsid w:val="00C2538E"/>
    <w:rsid w:val="00C37D91"/>
    <w:rsid w:val="00C71CE1"/>
    <w:rsid w:val="00C80B3F"/>
    <w:rsid w:val="00C909B9"/>
    <w:rsid w:val="00C949A1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264A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7</cp:revision>
  <dcterms:created xsi:type="dcterms:W3CDTF">2019-12-15T02:04:00Z</dcterms:created>
  <dcterms:modified xsi:type="dcterms:W3CDTF">2020-01-12T13:05:00Z</dcterms:modified>
</cp:coreProperties>
</file>